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B6C" w:rsidRPr="00AF5B6C" w:rsidRDefault="00AF5B6C" w:rsidP="00AF5B6C">
      <w:pPr>
        <w:spacing w:line="240" w:lineRule="auto"/>
        <w:outlineLvl w:val="0"/>
        <w:rPr>
          <w:rFonts w:ascii="Palatino Linotype" w:eastAsia="Times New Roman" w:hAnsi="Palatino Linotype" w:cs="Times New Roman"/>
          <w:b/>
          <w:bCs/>
          <w:color w:val="111111"/>
          <w:kern w:val="36"/>
          <w:sz w:val="62"/>
          <w:szCs w:val="62"/>
          <w:lang w:eastAsia="it-IT"/>
        </w:rPr>
      </w:pPr>
      <w:r w:rsidRPr="00AF5B6C">
        <w:rPr>
          <w:rFonts w:ascii="Palatino Linotype" w:eastAsia="Times New Roman" w:hAnsi="Palatino Linotype" w:cs="Times New Roman"/>
          <w:b/>
          <w:bCs/>
          <w:color w:val="111111"/>
          <w:kern w:val="36"/>
          <w:sz w:val="62"/>
          <w:szCs w:val="62"/>
          <w:lang w:eastAsia="it-IT"/>
        </w:rPr>
        <w:t xml:space="preserve">Stefano </w:t>
      </w:r>
      <w:proofErr w:type="spellStart"/>
      <w:r w:rsidRPr="00AF5B6C">
        <w:rPr>
          <w:rFonts w:ascii="Palatino Linotype" w:eastAsia="Times New Roman" w:hAnsi="Palatino Linotype" w:cs="Times New Roman"/>
          <w:b/>
          <w:bCs/>
          <w:color w:val="111111"/>
          <w:kern w:val="36"/>
          <w:sz w:val="62"/>
          <w:szCs w:val="62"/>
          <w:lang w:eastAsia="it-IT"/>
        </w:rPr>
        <w:t>Ojetti</w:t>
      </w:r>
      <w:proofErr w:type="spellEnd"/>
      <w:r w:rsidRPr="00AF5B6C">
        <w:rPr>
          <w:rFonts w:ascii="Palatino Linotype" w:eastAsia="Times New Roman" w:hAnsi="Palatino Linotype" w:cs="Times New Roman"/>
          <w:b/>
          <w:bCs/>
          <w:color w:val="111111"/>
          <w:kern w:val="36"/>
          <w:sz w:val="62"/>
          <w:szCs w:val="62"/>
          <w:lang w:eastAsia="it-IT"/>
        </w:rPr>
        <w:t xml:space="preserve"> (AMCI): “Difendiamo la vita e il valore umano della professione”</w:t>
      </w:r>
    </w:p>
    <w:p w:rsidR="00AF5B6C" w:rsidRPr="00AF5B6C" w:rsidRDefault="00AF5B6C" w:rsidP="00AF5B6C">
      <w:pPr>
        <w:spacing w:line="360" w:lineRule="atLeast"/>
        <w:outlineLvl w:val="1"/>
        <w:rPr>
          <w:rFonts w:ascii="Palatino Linotype" w:eastAsia="Times New Roman" w:hAnsi="Palatino Linotype" w:cs="Times New Roman"/>
          <w:b/>
          <w:bCs/>
          <w:i/>
          <w:iCs/>
          <w:color w:val="0A0A0A"/>
          <w:sz w:val="36"/>
          <w:szCs w:val="36"/>
          <w:lang w:eastAsia="it-IT"/>
        </w:rPr>
      </w:pPr>
      <w:r w:rsidRPr="00AF5B6C">
        <w:rPr>
          <w:rFonts w:ascii="Palatino Linotype" w:eastAsia="Times New Roman" w:hAnsi="Palatino Linotype" w:cs="Times New Roman"/>
          <w:b/>
          <w:bCs/>
          <w:i/>
          <w:iCs/>
          <w:color w:val="0A0A0A"/>
          <w:sz w:val="36"/>
          <w:szCs w:val="36"/>
          <w:lang w:eastAsia="it-IT"/>
        </w:rPr>
        <w:t>Il Presidente dell'AMCI traccia la rotta tra tutela della vita, nuove sfide per le donne medico e il recupero del rapporto con il paziente, minacciato da un sistema sempre più burocratizzato</w:t>
      </w:r>
    </w:p>
    <w:p w:rsidR="00AF5B6C" w:rsidRPr="00AF5B6C" w:rsidRDefault="00AF5B6C" w:rsidP="00AF5B6C">
      <w:pPr>
        <w:spacing w:line="450" w:lineRule="atLeast"/>
        <w:textAlignment w:val="center"/>
        <w:rPr>
          <w:rFonts w:ascii="Arial" w:eastAsia="Times New Roman" w:hAnsi="Arial" w:cs="Arial"/>
          <w:color w:val="444444"/>
          <w:sz w:val="17"/>
          <w:szCs w:val="17"/>
          <w:lang w:eastAsia="it-IT"/>
        </w:rPr>
      </w:pPr>
      <w:proofErr w:type="spellStart"/>
      <w:r w:rsidRPr="00AF5B6C">
        <w:rPr>
          <w:rFonts w:ascii="Arial" w:eastAsia="Times New Roman" w:hAnsi="Arial" w:cs="Arial"/>
          <w:color w:val="0A0A0A"/>
          <w:sz w:val="17"/>
          <w:szCs w:val="17"/>
          <w:lang w:eastAsia="it-IT"/>
        </w:rPr>
        <w:t>Di</w:t>
      </w:r>
      <w:hyperlink r:id="rId4" w:history="1">
        <w:r w:rsidRPr="00AF5B6C">
          <w:rPr>
            <w:rFonts w:ascii="Arial" w:eastAsia="Times New Roman" w:hAnsi="Arial" w:cs="Arial"/>
            <w:color w:val="1E73BE"/>
            <w:sz w:val="17"/>
            <w:szCs w:val="17"/>
            <w:u w:val="single"/>
            <w:lang w:eastAsia="it-IT"/>
          </w:rPr>
          <w:t>Francesco</w:t>
        </w:r>
        <w:proofErr w:type="spellEnd"/>
        <w:r w:rsidRPr="00AF5B6C">
          <w:rPr>
            <w:rFonts w:ascii="Arial" w:eastAsia="Times New Roman" w:hAnsi="Arial" w:cs="Arial"/>
            <w:color w:val="1E73BE"/>
            <w:sz w:val="17"/>
            <w:szCs w:val="17"/>
            <w:u w:val="single"/>
            <w:lang w:eastAsia="it-IT"/>
          </w:rPr>
          <w:t xml:space="preserve"> Vitale</w:t>
        </w:r>
      </w:hyperlink>
    </w:p>
    <w:p w:rsidR="00AF5B6C" w:rsidRPr="00AF5B6C" w:rsidRDefault="00AF5B6C" w:rsidP="00AF5B6C">
      <w:pPr>
        <w:spacing w:line="450" w:lineRule="atLeast"/>
        <w:textAlignment w:val="center"/>
        <w:rPr>
          <w:rFonts w:ascii="Palatino Linotype" w:eastAsia="Times New Roman" w:hAnsi="Palatino Linotype" w:cs="Times New Roman"/>
          <w:color w:val="1E73BE"/>
          <w:sz w:val="21"/>
          <w:szCs w:val="21"/>
          <w:lang w:eastAsia="it-IT"/>
        </w:rPr>
      </w:pPr>
      <w:r w:rsidRPr="00AF5B6C">
        <w:rPr>
          <w:rFonts w:ascii="Palatino Linotype" w:eastAsia="Times New Roman" w:hAnsi="Palatino Linotype" w:cs="Times New Roman"/>
          <w:color w:val="1E73BE"/>
          <w:sz w:val="21"/>
          <w:szCs w:val="21"/>
          <w:lang w:eastAsia="it-IT"/>
        </w:rPr>
        <w:t xml:space="preserve">14 </w:t>
      </w:r>
      <w:proofErr w:type="gramStart"/>
      <w:r w:rsidRPr="00AF5B6C">
        <w:rPr>
          <w:rFonts w:ascii="Palatino Linotype" w:eastAsia="Times New Roman" w:hAnsi="Palatino Linotype" w:cs="Times New Roman"/>
          <w:color w:val="1E73BE"/>
          <w:sz w:val="21"/>
          <w:szCs w:val="21"/>
          <w:lang w:eastAsia="it-IT"/>
        </w:rPr>
        <w:t>Febbraio</w:t>
      </w:r>
      <w:proofErr w:type="gramEnd"/>
      <w:r w:rsidRPr="00AF5B6C">
        <w:rPr>
          <w:rFonts w:ascii="Palatino Linotype" w:eastAsia="Times New Roman" w:hAnsi="Palatino Linotype" w:cs="Times New Roman"/>
          <w:color w:val="1E73BE"/>
          <w:sz w:val="21"/>
          <w:szCs w:val="21"/>
          <w:lang w:eastAsia="it-IT"/>
        </w:rPr>
        <w:t xml:space="preserve"> 2026</w:t>
      </w:r>
    </w:p>
    <w:p w:rsidR="009C5B36" w:rsidRDefault="009C5B36"/>
    <w:p w:rsidR="00AF5B6C" w:rsidRPr="00AF5B6C" w:rsidRDefault="00AF5B6C" w:rsidP="00AF5B6C">
      <w:pPr>
        <w:spacing w:after="390" w:line="240" w:lineRule="auto"/>
        <w:rPr>
          <w:rFonts w:ascii="Palatino Linotype" w:eastAsia="Times New Roman" w:hAnsi="Palatino Linotype" w:cs="Times New Roman"/>
          <w:color w:val="222222"/>
          <w:sz w:val="27"/>
          <w:szCs w:val="27"/>
          <w:lang w:eastAsia="it-IT"/>
        </w:rPr>
      </w:pPr>
      <w:r w:rsidRPr="00AF5B6C">
        <w:rPr>
          <w:rFonts w:ascii="Palatino Linotype" w:eastAsia="Times New Roman" w:hAnsi="Palatino Linotype" w:cs="Times New Roman"/>
          <w:color w:val="222222"/>
          <w:sz w:val="27"/>
          <w:szCs w:val="27"/>
          <w:lang w:eastAsia="it-IT"/>
        </w:rPr>
        <w:t>Non è solo una questione di camici bianchi, ma di radici profonde che affondano nel cuore del secolo scorso e si proiettano nelle corsie del terzo millennio. </w:t>
      </w:r>
      <w:r w:rsidRPr="00AF5B6C">
        <w:rPr>
          <w:rFonts w:ascii="Palatino Linotype" w:eastAsia="Times New Roman" w:hAnsi="Palatino Linotype" w:cs="Times New Roman"/>
          <w:b/>
          <w:bCs/>
          <w:color w:val="222222"/>
          <w:sz w:val="27"/>
          <w:szCs w:val="27"/>
          <w:lang w:eastAsia="it-IT"/>
        </w:rPr>
        <w:t>L’Associazione Medici Cattolici Italiani (AMCI)</w:t>
      </w:r>
      <w:r w:rsidRPr="00AF5B6C">
        <w:rPr>
          <w:rFonts w:ascii="Palatino Linotype" w:eastAsia="Times New Roman" w:hAnsi="Palatino Linotype" w:cs="Times New Roman"/>
          <w:color w:val="222222"/>
          <w:sz w:val="27"/>
          <w:szCs w:val="27"/>
          <w:lang w:eastAsia="it-IT"/>
        </w:rPr>
        <w:t>, nata nel 1944 per una lungimirante intuizione di Pio XII nel pieno dei traumi bellici, si conferma oggi un osservatorio privilegiato sulle trasformazioni della sanità italiana. In un contesto in cui la professione medica vive una storica “femminilizzazione” e la burocrazia rischia di inaridire il rapporto con il paziente, il </w:t>
      </w:r>
      <w:r w:rsidRPr="00AF5B6C">
        <w:rPr>
          <w:rFonts w:ascii="Palatino Linotype" w:eastAsia="Times New Roman" w:hAnsi="Palatino Linotype" w:cs="Times New Roman"/>
          <w:b/>
          <w:bCs/>
          <w:color w:val="222222"/>
          <w:sz w:val="27"/>
          <w:szCs w:val="27"/>
          <w:lang w:eastAsia="it-IT"/>
        </w:rPr>
        <w:t xml:space="preserve">Professor Stefano </w:t>
      </w:r>
      <w:proofErr w:type="spellStart"/>
      <w:r w:rsidRPr="00AF5B6C">
        <w:rPr>
          <w:rFonts w:ascii="Palatino Linotype" w:eastAsia="Times New Roman" w:hAnsi="Palatino Linotype" w:cs="Times New Roman"/>
          <w:b/>
          <w:bCs/>
          <w:color w:val="222222"/>
          <w:sz w:val="27"/>
          <w:szCs w:val="27"/>
          <w:lang w:eastAsia="it-IT"/>
        </w:rPr>
        <w:t>Ojetti</w:t>
      </w:r>
      <w:proofErr w:type="spellEnd"/>
      <w:r w:rsidRPr="00AF5B6C">
        <w:rPr>
          <w:rFonts w:ascii="Palatino Linotype" w:eastAsia="Times New Roman" w:hAnsi="Palatino Linotype" w:cs="Times New Roman"/>
          <w:color w:val="222222"/>
          <w:sz w:val="27"/>
          <w:szCs w:val="27"/>
          <w:lang w:eastAsia="it-IT"/>
        </w:rPr>
        <w:t xml:space="preserve">, Presidente Nazionale dell’Associazione, traccia a Interris.it la rotta per i medici di oggi e di domani. Al centro della riflessione, non solo la difesa della vita “dal concepimento al suo termine naturale”, ma anche la nascita di una nuova sezione dedicata alle donne medico, chiamate a equilibrare il peso della vocazione con le sfide della maternità e della gestione familiare. Dall’ascolto clinico alla “cura del crepuscolo”, </w:t>
      </w:r>
      <w:proofErr w:type="spellStart"/>
      <w:r w:rsidRPr="00AF5B6C">
        <w:rPr>
          <w:rFonts w:ascii="Palatino Linotype" w:eastAsia="Times New Roman" w:hAnsi="Palatino Linotype" w:cs="Times New Roman"/>
          <w:color w:val="222222"/>
          <w:sz w:val="27"/>
          <w:szCs w:val="27"/>
          <w:lang w:eastAsia="it-IT"/>
        </w:rPr>
        <w:t>Ojetti</w:t>
      </w:r>
      <w:proofErr w:type="spellEnd"/>
      <w:r w:rsidRPr="00AF5B6C">
        <w:rPr>
          <w:rFonts w:ascii="Palatino Linotype" w:eastAsia="Times New Roman" w:hAnsi="Palatino Linotype" w:cs="Times New Roman"/>
          <w:color w:val="222222"/>
          <w:sz w:val="27"/>
          <w:szCs w:val="27"/>
          <w:lang w:eastAsia="it-IT"/>
        </w:rPr>
        <w:t xml:space="preserve"> rivendica il valore della medicina come consolazione, denunciando i limiti di un sistema che troppo spesso antepone i moduli al fattore umano.</w:t>
      </w:r>
    </w:p>
    <w:p w:rsidR="00AF5B6C" w:rsidRPr="00AF5B6C" w:rsidRDefault="00AF5B6C" w:rsidP="00AF5B6C">
      <w:pPr>
        <w:spacing w:before="405" w:after="255" w:line="450" w:lineRule="atLeast"/>
        <w:outlineLvl w:val="2"/>
        <w:rPr>
          <w:rFonts w:ascii="Palatino Linotype" w:eastAsia="Times New Roman" w:hAnsi="Palatino Linotype" w:cs="Times New Roman"/>
          <w:color w:val="111111"/>
          <w:sz w:val="33"/>
          <w:szCs w:val="33"/>
          <w:lang w:eastAsia="it-IT"/>
        </w:rPr>
      </w:pPr>
      <w:r w:rsidRPr="00AF5B6C">
        <w:rPr>
          <w:rFonts w:ascii="Palatino Linotype" w:eastAsia="Times New Roman" w:hAnsi="Palatino Linotype" w:cs="Times New Roman"/>
          <w:color w:val="111111"/>
          <w:sz w:val="33"/>
          <w:szCs w:val="33"/>
          <w:lang w:eastAsia="it-IT"/>
        </w:rPr>
        <w:t>L’Intervista</w:t>
      </w:r>
    </w:p>
    <w:p w:rsidR="00AF5B6C" w:rsidRPr="00AF5B6C" w:rsidRDefault="00AF5B6C" w:rsidP="00AF5B6C">
      <w:pPr>
        <w:spacing w:after="390" w:line="240" w:lineRule="auto"/>
        <w:rPr>
          <w:rFonts w:ascii="Palatino Linotype" w:eastAsia="Times New Roman" w:hAnsi="Palatino Linotype" w:cs="Times New Roman"/>
          <w:color w:val="222222"/>
          <w:sz w:val="27"/>
          <w:szCs w:val="27"/>
          <w:lang w:eastAsia="it-IT"/>
        </w:rPr>
      </w:pPr>
      <w:r w:rsidRPr="00AF5B6C">
        <w:rPr>
          <w:rFonts w:ascii="Palatino Linotype" w:eastAsia="Times New Roman" w:hAnsi="Palatino Linotype" w:cs="Times New Roman"/>
          <w:b/>
          <w:bCs/>
          <w:color w:val="222222"/>
          <w:sz w:val="27"/>
          <w:szCs w:val="27"/>
          <w:lang w:eastAsia="it-IT"/>
        </w:rPr>
        <w:t xml:space="preserve">Professor </w:t>
      </w:r>
      <w:proofErr w:type="spellStart"/>
      <w:r w:rsidRPr="00AF5B6C">
        <w:rPr>
          <w:rFonts w:ascii="Palatino Linotype" w:eastAsia="Times New Roman" w:hAnsi="Palatino Linotype" w:cs="Times New Roman"/>
          <w:b/>
          <w:bCs/>
          <w:color w:val="222222"/>
          <w:sz w:val="27"/>
          <w:szCs w:val="27"/>
          <w:lang w:eastAsia="it-IT"/>
        </w:rPr>
        <w:t>Ojetti</w:t>
      </w:r>
      <w:proofErr w:type="spellEnd"/>
      <w:r w:rsidRPr="00AF5B6C">
        <w:rPr>
          <w:rFonts w:ascii="Palatino Linotype" w:eastAsia="Times New Roman" w:hAnsi="Palatino Linotype" w:cs="Times New Roman"/>
          <w:b/>
          <w:bCs/>
          <w:color w:val="222222"/>
          <w:sz w:val="27"/>
          <w:szCs w:val="27"/>
          <w:lang w:eastAsia="it-IT"/>
        </w:rPr>
        <w:t>, l’Associazione Medici Cattolici Italiani ha una storia lunga e prestigiosa. Qual è l’intuizione che portò alla sua nascita?</w:t>
      </w:r>
    </w:p>
    <w:p w:rsidR="00AF5B6C" w:rsidRPr="00AF5B6C" w:rsidRDefault="00AF5B6C" w:rsidP="00AF5B6C">
      <w:pPr>
        <w:spacing w:after="390" w:line="240" w:lineRule="auto"/>
        <w:rPr>
          <w:rFonts w:ascii="Palatino Linotype" w:eastAsia="Times New Roman" w:hAnsi="Palatino Linotype" w:cs="Times New Roman"/>
          <w:color w:val="222222"/>
          <w:sz w:val="27"/>
          <w:szCs w:val="27"/>
          <w:lang w:eastAsia="it-IT"/>
        </w:rPr>
      </w:pPr>
      <w:r w:rsidRPr="00AF5B6C">
        <w:rPr>
          <w:rFonts w:ascii="Palatino Linotype" w:eastAsia="Times New Roman" w:hAnsi="Palatino Linotype" w:cs="Times New Roman"/>
          <w:color w:val="222222"/>
          <w:sz w:val="27"/>
          <w:szCs w:val="27"/>
          <w:lang w:eastAsia="it-IT"/>
        </w:rPr>
        <w:lastRenderedPageBreak/>
        <w:t>“L’AMCI nasce nel 1944, in pieno conflitto mondiale. Fu una straordinaria intuizione di Pio XII: il Papa comprese che la Chiesa, da sola, non sarebbe più stata in grado di affrontare le crescenti sfide della bioetica. Serviva una presenza laica, professionale e radicata nella fede. Da allora, la nostra missione è rimasta immutata: difendere la vita, sempre e comunque, dal momento del concepimento fino alla sua fine naturale”.</w:t>
      </w:r>
    </w:p>
    <w:p w:rsidR="00AF5B6C" w:rsidRPr="00AF5B6C" w:rsidRDefault="00AF5B6C" w:rsidP="00AF5B6C">
      <w:pPr>
        <w:spacing w:after="390" w:line="240" w:lineRule="auto"/>
        <w:rPr>
          <w:rFonts w:ascii="Palatino Linotype" w:eastAsia="Times New Roman" w:hAnsi="Palatino Linotype" w:cs="Times New Roman"/>
          <w:color w:val="222222"/>
          <w:sz w:val="27"/>
          <w:szCs w:val="27"/>
          <w:lang w:eastAsia="it-IT"/>
        </w:rPr>
      </w:pPr>
      <w:r w:rsidRPr="00AF5B6C">
        <w:rPr>
          <w:rFonts w:ascii="Palatino Linotype" w:eastAsia="Times New Roman" w:hAnsi="Palatino Linotype" w:cs="Times New Roman"/>
          <w:b/>
          <w:bCs/>
          <w:color w:val="222222"/>
          <w:sz w:val="27"/>
          <w:szCs w:val="27"/>
          <w:lang w:eastAsia="it-IT"/>
        </w:rPr>
        <w:t>Un tempo le donne in medicina erano una rarità, oggi rappresentano la maggioranza della forza lavoro. Quali sono le criticità che devono affrontare?</w:t>
      </w:r>
    </w:p>
    <w:p w:rsidR="00AF5B6C" w:rsidRPr="00AF5B6C" w:rsidRDefault="00AF5B6C" w:rsidP="00AF5B6C">
      <w:pPr>
        <w:spacing w:after="390" w:line="240" w:lineRule="auto"/>
        <w:rPr>
          <w:rFonts w:ascii="Palatino Linotype" w:eastAsia="Times New Roman" w:hAnsi="Palatino Linotype" w:cs="Times New Roman"/>
          <w:color w:val="222222"/>
          <w:sz w:val="27"/>
          <w:szCs w:val="27"/>
          <w:lang w:eastAsia="it-IT"/>
        </w:rPr>
      </w:pPr>
      <w:r w:rsidRPr="00AF5B6C">
        <w:rPr>
          <w:rFonts w:ascii="Palatino Linotype" w:eastAsia="Times New Roman" w:hAnsi="Palatino Linotype" w:cs="Times New Roman"/>
          <w:color w:val="222222"/>
          <w:sz w:val="27"/>
          <w:szCs w:val="27"/>
          <w:lang w:eastAsia="it-IT"/>
        </w:rPr>
        <w:t>“Quando ero studente io, una donna medico era l’eccezione; oggi è la regola. Questo ribaltamento, però, porta con sé problematiche che l’uomo non avverte con la stessa intensità, legate alla famiglia e alla maternità. Oggi essere donna medico incide sulla denatalità per motivi puramente pratici: tra sei anni di laurea e la specializzazione, il tempo si restringe. La gestione familiare diventa complessa se consideriamo che ormai nei reparti il rapporto è di otto donne ogni due uomini. Per la donna, la famiglia e la maternità sono pilastri fondamentali che spesso entrano in conflitto con i ritmi del lavoro”.</w:t>
      </w:r>
    </w:p>
    <w:p w:rsidR="00AF5B6C" w:rsidRDefault="00AF5B6C" w:rsidP="00AF5B6C">
      <w:pPr>
        <w:pStyle w:val="NormaleWeb"/>
        <w:spacing w:before="0" w:beforeAutospacing="0" w:after="390" w:afterAutospacing="0"/>
        <w:rPr>
          <w:rFonts w:ascii="Palatino Linotype" w:hAnsi="Palatino Linotype"/>
          <w:color w:val="222222"/>
          <w:sz w:val="27"/>
          <w:szCs w:val="27"/>
        </w:rPr>
      </w:pPr>
      <w:r>
        <w:rPr>
          <w:rStyle w:val="Enfasigrassetto"/>
          <w:rFonts w:ascii="Palatino Linotype" w:hAnsi="Palatino Linotype"/>
          <w:color w:val="222222"/>
          <w:sz w:val="27"/>
          <w:szCs w:val="27"/>
        </w:rPr>
        <w:t>In un’epoca dominata dalla velocità, come si può trasmettere alle giovani specializzande che la medicina è, prima di tutto, una vocazione?</w:t>
      </w:r>
    </w:p>
    <w:p w:rsidR="00AF5B6C" w:rsidRDefault="00AF5B6C" w:rsidP="00AF5B6C">
      <w:pPr>
        <w:pStyle w:val="NormaleWeb"/>
        <w:spacing w:before="0" w:beforeAutospacing="0" w:after="390" w:afterAutospacing="0"/>
        <w:rPr>
          <w:rFonts w:ascii="Palatino Linotype" w:hAnsi="Palatino Linotype"/>
          <w:color w:val="222222"/>
          <w:sz w:val="27"/>
          <w:szCs w:val="27"/>
        </w:rPr>
      </w:pPr>
      <w:r>
        <w:rPr>
          <w:rFonts w:ascii="Palatino Linotype" w:hAnsi="Palatino Linotype"/>
          <w:color w:val="222222"/>
          <w:sz w:val="27"/>
          <w:szCs w:val="27"/>
        </w:rPr>
        <w:t>“È fondamentale educarle a innamorarsi della professione. Non è solo competenza tecnica, ma passione. Dobbiamo far capire che il nostro non è un semplice mestiere, ma una chiamata che richiede di mettere in campo strumenti che vanno oltre il bisturi o lo stetoscopio: serve il cuore”.</w:t>
      </w:r>
    </w:p>
    <w:p w:rsidR="00AF5B6C" w:rsidRDefault="00AF5B6C" w:rsidP="00AF5B6C">
      <w:pPr>
        <w:pStyle w:val="NormaleWeb"/>
        <w:spacing w:before="0" w:beforeAutospacing="0" w:after="390" w:afterAutospacing="0"/>
        <w:rPr>
          <w:rFonts w:ascii="Palatino Linotype" w:hAnsi="Palatino Linotype"/>
          <w:color w:val="222222"/>
          <w:sz w:val="27"/>
          <w:szCs w:val="27"/>
        </w:rPr>
      </w:pPr>
      <w:r>
        <w:rPr>
          <w:rStyle w:val="Enfasigrassetto"/>
          <w:rFonts w:ascii="Palatino Linotype" w:hAnsi="Palatino Linotype"/>
          <w:color w:val="222222"/>
          <w:sz w:val="27"/>
          <w:szCs w:val="27"/>
        </w:rPr>
        <w:t>Lei ha parlato spesso dell’importanza del rapporto medico-paziente. In che modo l’ascolto diventa parte integrante del percorso di cura?</w:t>
      </w:r>
    </w:p>
    <w:p w:rsidR="00AF5B6C" w:rsidRDefault="00AF5B6C" w:rsidP="00AF5B6C">
      <w:pPr>
        <w:pStyle w:val="NormaleWeb"/>
        <w:spacing w:before="0" w:beforeAutospacing="0" w:after="390" w:afterAutospacing="0"/>
        <w:rPr>
          <w:rFonts w:ascii="Palatino Linotype" w:hAnsi="Palatino Linotype"/>
          <w:color w:val="222222"/>
          <w:sz w:val="27"/>
          <w:szCs w:val="27"/>
        </w:rPr>
      </w:pPr>
      <w:r>
        <w:rPr>
          <w:rFonts w:ascii="Palatino Linotype" w:hAnsi="Palatino Linotype"/>
          <w:color w:val="222222"/>
          <w:sz w:val="27"/>
          <w:szCs w:val="27"/>
        </w:rPr>
        <w:t>“Il rapporto deve essere viscerale. Come associazione, ribadiamo che la nostra professione non deve mirare solo a “curare”, ma a “prendersi cura”. Dobbiamo consolare, specialmente quando si giunge al crepuscolo della vita. L’ascolto è fondamentale, anche se oggi è reso difficilissimo da una struttura ospedaliera che ci schiaccia sotto il peso della burocrazia. Compilare fogli ha sottratto tempo prezioso al malato; questa burocrazia penalizza noi e, di riflesso, il paziente”.</w:t>
      </w:r>
    </w:p>
    <w:p w:rsidR="00AF5B6C" w:rsidRDefault="00AF5B6C" w:rsidP="00AF5B6C">
      <w:pPr>
        <w:pStyle w:val="NormaleWeb"/>
        <w:spacing w:before="0" w:beforeAutospacing="0" w:after="390" w:afterAutospacing="0"/>
        <w:rPr>
          <w:rFonts w:ascii="Palatino Linotype" w:hAnsi="Palatino Linotype"/>
          <w:color w:val="222222"/>
          <w:sz w:val="27"/>
          <w:szCs w:val="27"/>
        </w:rPr>
      </w:pPr>
      <w:r>
        <w:rPr>
          <w:rStyle w:val="Enfasigrassetto"/>
          <w:rFonts w:ascii="Palatino Linotype" w:hAnsi="Palatino Linotype"/>
          <w:color w:val="222222"/>
          <w:sz w:val="27"/>
          <w:szCs w:val="27"/>
        </w:rPr>
        <w:lastRenderedPageBreak/>
        <w:t>In sintesi, quali sono i pilastri su cui si fonda l’impegno dei medici cattolici oggi?</w:t>
      </w:r>
    </w:p>
    <w:p w:rsidR="00AF5B6C" w:rsidRDefault="00AF5B6C" w:rsidP="00AF5B6C">
      <w:pPr>
        <w:pStyle w:val="NormaleWeb"/>
        <w:spacing w:before="0" w:beforeAutospacing="0" w:after="390" w:afterAutospacing="0"/>
        <w:rPr>
          <w:rFonts w:ascii="Palatino Linotype" w:hAnsi="Palatino Linotype"/>
          <w:color w:val="222222"/>
          <w:sz w:val="27"/>
          <w:szCs w:val="27"/>
        </w:rPr>
      </w:pPr>
      <w:r>
        <w:rPr>
          <w:rFonts w:ascii="Palatino Linotype" w:hAnsi="Palatino Linotype"/>
          <w:color w:val="222222"/>
          <w:sz w:val="27"/>
          <w:szCs w:val="27"/>
        </w:rPr>
        <w:t>“Direi che il nostro contributo si poggia su tre cardini irrinunciabili: l’ascolto, la consolazione e la cura. Sono queste le direttrici su cui vogliamo continuare a camminare per rispettare la dignità della persona in ogni fase della sua esistenza”.</w:t>
      </w:r>
    </w:p>
    <w:p w:rsidR="00AF5B6C" w:rsidRDefault="00AF5B6C">
      <w:bookmarkStart w:id="0" w:name="_GoBack"/>
      <w:bookmarkEnd w:id="0"/>
    </w:p>
    <w:sectPr w:rsidR="00AF5B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BF"/>
    <w:rsid w:val="003024BF"/>
    <w:rsid w:val="009C5B36"/>
    <w:rsid w:val="00AF5B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D507"/>
  <w15:chartTrackingRefBased/>
  <w15:docId w15:val="{87D5812B-2A51-4EF1-B229-D7F11BD1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F5B6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F5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07529">
      <w:bodyDiv w:val="1"/>
      <w:marLeft w:val="0"/>
      <w:marRight w:val="0"/>
      <w:marTop w:val="0"/>
      <w:marBottom w:val="0"/>
      <w:divBdr>
        <w:top w:val="none" w:sz="0" w:space="0" w:color="auto"/>
        <w:left w:val="none" w:sz="0" w:space="0" w:color="auto"/>
        <w:bottom w:val="none" w:sz="0" w:space="0" w:color="auto"/>
        <w:right w:val="none" w:sz="0" w:space="0" w:color="auto"/>
      </w:divBdr>
      <w:divsChild>
        <w:div w:id="1140532935">
          <w:marLeft w:val="0"/>
          <w:marRight w:val="0"/>
          <w:marTop w:val="0"/>
          <w:marBottom w:val="285"/>
          <w:divBdr>
            <w:top w:val="none" w:sz="0" w:space="0" w:color="auto"/>
            <w:left w:val="none" w:sz="0" w:space="0" w:color="auto"/>
            <w:bottom w:val="none" w:sz="0" w:space="0" w:color="auto"/>
            <w:right w:val="none" w:sz="0" w:space="0" w:color="auto"/>
          </w:divBdr>
          <w:divsChild>
            <w:div w:id="1532036778">
              <w:marLeft w:val="0"/>
              <w:marRight w:val="0"/>
              <w:marTop w:val="0"/>
              <w:marBottom w:val="0"/>
              <w:divBdr>
                <w:top w:val="none" w:sz="0" w:space="0" w:color="auto"/>
                <w:left w:val="none" w:sz="0" w:space="0" w:color="auto"/>
                <w:bottom w:val="none" w:sz="0" w:space="0" w:color="auto"/>
                <w:right w:val="none" w:sz="0" w:space="0" w:color="auto"/>
              </w:divBdr>
            </w:div>
          </w:divsChild>
        </w:div>
        <w:div w:id="828785622">
          <w:marLeft w:val="0"/>
          <w:marRight w:val="0"/>
          <w:marTop w:val="0"/>
          <w:marBottom w:val="210"/>
          <w:divBdr>
            <w:top w:val="none" w:sz="0" w:space="0" w:color="auto"/>
            <w:left w:val="none" w:sz="0" w:space="0" w:color="auto"/>
            <w:bottom w:val="none" w:sz="0" w:space="0" w:color="auto"/>
            <w:right w:val="none" w:sz="0" w:space="0" w:color="auto"/>
          </w:divBdr>
          <w:divsChild>
            <w:div w:id="677082819">
              <w:marLeft w:val="0"/>
              <w:marRight w:val="0"/>
              <w:marTop w:val="0"/>
              <w:marBottom w:val="0"/>
              <w:divBdr>
                <w:top w:val="none" w:sz="0" w:space="0" w:color="auto"/>
                <w:left w:val="none" w:sz="0" w:space="0" w:color="auto"/>
                <w:bottom w:val="none" w:sz="0" w:space="0" w:color="auto"/>
                <w:right w:val="none" w:sz="0" w:space="0" w:color="auto"/>
              </w:divBdr>
            </w:div>
          </w:divsChild>
        </w:div>
        <w:div w:id="1594434503">
          <w:marLeft w:val="0"/>
          <w:marRight w:val="0"/>
          <w:marTop w:val="0"/>
          <w:marBottom w:val="0"/>
          <w:divBdr>
            <w:top w:val="none" w:sz="0" w:space="0" w:color="auto"/>
            <w:left w:val="none" w:sz="0" w:space="0" w:color="auto"/>
            <w:bottom w:val="none" w:sz="0" w:space="0" w:color="auto"/>
            <w:right w:val="none" w:sz="0" w:space="0" w:color="auto"/>
          </w:divBdr>
          <w:divsChild>
            <w:div w:id="1871069671">
              <w:marLeft w:val="0"/>
              <w:marRight w:val="0"/>
              <w:marTop w:val="0"/>
              <w:marBottom w:val="0"/>
              <w:divBdr>
                <w:top w:val="none" w:sz="0" w:space="0" w:color="auto"/>
                <w:left w:val="none" w:sz="0" w:space="0" w:color="auto"/>
                <w:bottom w:val="none" w:sz="0" w:space="0" w:color="auto"/>
                <w:right w:val="none" w:sz="0" w:space="0" w:color="auto"/>
              </w:divBdr>
              <w:divsChild>
                <w:div w:id="1390765863">
                  <w:marLeft w:val="0"/>
                  <w:marRight w:val="0"/>
                  <w:marTop w:val="0"/>
                  <w:marBottom w:val="0"/>
                  <w:divBdr>
                    <w:top w:val="none" w:sz="0" w:space="0" w:color="auto"/>
                    <w:left w:val="none" w:sz="0" w:space="0" w:color="auto"/>
                    <w:bottom w:val="none" w:sz="0" w:space="0" w:color="auto"/>
                    <w:right w:val="none" w:sz="0" w:space="0" w:color="auto"/>
                  </w:divBdr>
                  <w:divsChild>
                    <w:div w:id="1641614622">
                      <w:marLeft w:val="0"/>
                      <w:marRight w:val="0"/>
                      <w:marTop w:val="0"/>
                      <w:marBottom w:val="0"/>
                      <w:divBdr>
                        <w:top w:val="none" w:sz="0" w:space="0" w:color="auto"/>
                        <w:left w:val="none" w:sz="0" w:space="0" w:color="auto"/>
                        <w:bottom w:val="none" w:sz="0" w:space="0" w:color="auto"/>
                        <w:right w:val="none" w:sz="0" w:space="0" w:color="auto"/>
                      </w:divBdr>
                      <w:divsChild>
                        <w:div w:id="1498154692">
                          <w:marLeft w:val="0"/>
                          <w:marRight w:val="0"/>
                          <w:marTop w:val="0"/>
                          <w:marBottom w:val="240"/>
                          <w:divBdr>
                            <w:top w:val="none" w:sz="0" w:space="0" w:color="auto"/>
                            <w:left w:val="none" w:sz="0" w:space="0" w:color="auto"/>
                            <w:bottom w:val="none" w:sz="0" w:space="0" w:color="auto"/>
                            <w:right w:val="none" w:sz="0" w:space="0" w:color="auto"/>
                          </w:divBdr>
                          <w:divsChild>
                            <w:div w:id="232548712">
                              <w:marLeft w:val="0"/>
                              <w:marRight w:val="0"/>
                              <w:marTop w:val="0"/>
                              <w:marBottom w:val="0"/>
                              <w:divBdr>
                                <w:top w:val="none" w:sz="0" w:space="0" w:color="auto"/>
                                <w:left w:val="none" w:sz="0" w:space="0" w:color="auto"/>
                                <w:bottom w:val="none" w:sz="0" w:space="0" w:color="auto"/>
                                <w:right w:val="none" w:sz="0" w:space="0" w:color="auto"/>
                              </w:divBdr>
                              <w:divsChild>
                                <w:div w:id="382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5324">
                          <w:marLeft w:val="0"/>
                          <w:marRight w:val="0"/>
                          <w:marTop w:val="0"/>
                          <w:marBottom w:val="240"/>
                          <w:divBdr>
                            <w:top w:val="none" w:sz="0" w:space="0" w:color="auto"/>
                            <w:left w:val="none" w:sz="0" w:space="0" w:color="auto"/>
                            <w:bottom w:val="none" w:sz="0" w:space="0" w:color="auto"/>
                            <w:right w:val="none" w:sz="0" w:space="0" w:color="auto"/>
                          </w:divBdr>
                          <w:divsChild>
                            <w:div w:id="1803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44275">
      <w:bodyDiv w:val="1"/>
      <w:marLeft w:val="0"/>
      <w:marRight w:val="0"/>
      <w:marTop w:val="0"/>
      <w:marBottom w:val="0"/>
      <w:divBdr>
        <w:top w:val="none" w:sz="0" w:space="0" w:color="auto"/>
        <w:left w:val="none" w:sz="0" w:space="0" w:color="auto"/>
        <w:bottom w:val="none" w:sz="0" w:space="0" w:color="auto"/>
        <w:right w:val="none" w:sz="0" w:space="0" w:color="auto"/>
      </w:divBdr>
    </w:div>
    <w:div w:id="12750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terris.it/author/francescovit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dc:creator>
  <cp:keywords/>
  <dc:description/>
  <cp:lastModifiedBy>cristy</cp:lastModifiedBy>
  <cp:revision>2</cp:revision>
  <dcterms:created xsi:type="dcterms:W3CDTF">2026-02-14T11:44:00Z</dcterms:created>
  <dcterms:modified xsi:type="dcterms:W3CDTF">2026-02-14T11:44:00Z</dcterms:modified>
</cp:coreProperties>
</file>